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4"/>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\todo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line订阅info，进行存储等；//TODO</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  // TODO</w:t>
      </w:r>
    </w:p>
    <w:p>
      <w:pPr>
        <w:rPr>
          <w:rFonts w:hint="eastAsia"/>
          <w:lang w:val="en-US" w:eastAsia="zh-CN"/>
        </w:rPr>
      </w:pPr>
    </w:p>
    <w:p>
      <w:pPr>
        <w:rPr>
          <w:rFonts w:hint="eastAsia"/>
          <w:lang w:val="en-US" w:eastAsia="zh-CN"/>
        </w:rPr>
      </w:pPr>
      <w:r>
        <w:rPr>
          <w:rFonts w:hint="eastAsia"/>
          <w:lang w:val="en-US" w:eastAsia="zh-CN"/>
        </w:rPr>
        <w:t>显示点云的方法可以单独调用（TODO）</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4"/>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4"/>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4"/>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4"/>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用新代码规避；TODO；</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改到/opt/smart_collector（TODO）</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4"/>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bookmarkStart w:id="0" w:name="_GoBack"/>
      <w:bookmarkEnd w:id="0"/>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5076825" cy="3048000"/>
            <wp:effectExtent l="0" t="0" r="9525" b="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5076825" cy="304800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GND_IN，软件配置：$cmd,set,pulse1,DMI*ff</w:t>
      </w:r>
    </w:p>
    <w:p>
      <w:pPr>
        <w:rPr>
          <w:rFonts w:hint="eastAsia"/>
          <w:lang w:val="en-US" w:eastAsia="zh-CN"/>
        </w:rPr>
      </w:pPr>
      <w:r>
        <w:rPr>
          <w:rFonts w:hint="eastAsia"/>
          <w:lang w:val="en-US" w:eastAsia="zh-CN"/>
        </w:rPr>
        <w:t>$cmd,save,config*ff</w:t>
      </w:r>
    </w:p>
    <w:p>
      <w:pPr>
        <w:rPr>
          <w:rFonts w:hint="eastAsia"/>
          <w:lang w:val="en-US" w:eastAsia="zh-CN"/>
        </w:rPr>
      </w:pPr>
      <w:r>
        <w:rPr>
          <w:rFonts w:hint="eastAsia"/>
          <w:lang w:val="en-US" w:eastAsia="zh-CN"/>
        </w:rPr>
        <w:t>2、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r>
        <w:rPr>
          <w:rFonts w:hint="eastAsia"/>
          <w:lang w:val="en-US" w:eastAsia="zh-CN"/>
        </w:rPr>
        <w:t>发票，加班，和专利；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DF6642"/>
    <w:rsid w:val="0E486B77"/>
    <w:rsid w:val="2B71415A"/>
    <w:rsid w:val="2E1B363B"/>
    <w:rsid w:val="34B01CD3"/>
    <w:rsid w:val="4F3F2E7D"/>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22</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2018-06-30T13:35:11Z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